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4A" w:rsidRDefault="00792342" w:rsidP="00476631">
      <w:pPr>
        <w:spacing w:line="240" w:lineRule="auto"/>
        <w:rPr>
          <w:rFonts w:ascii="Simplified Arabic" w:hAnsi="Simplified Arabic" w:cs="PT Bold Heading"/>
          <w:sz w:val="48"/>
          <w:szCs w:val="48"/>
          <w:rtl/>
          <w:lang w:bidi="ar-IQ"/>
        </w:rPr>
      </w:pPr>
      <w:bookmarkStart w:id="0" w:name="_GoBack"/>
      <w:bookmarkEnd w:id="0"/>
      <w:r>
        <w:rPr>
          <w:rFonts w:ascii="Simplified Arabic" w:hAnsi="Simplified Arabic" w:cs="Simplified Arabic"/>
          <w:b/>
          <w:bCs/>
          <w:noProof/>
          <w:sz w:val="28"/>
          <w:szCs w:val="28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7" type="#_x0000_t176" style="position:absolute;left:0;text-align:left;margin-left:-3.75pt;margin-top:43.8pt;width:426.9pt;height:69pt;z-index:-251655168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17611B" w:rsidRPr="00185E51" w:rsidRDefault="00792342" w:rsidP="00185E51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28"/>
          <w:szCs w:val="28"/>
          <w:rtl/>
        </w:rPr>
        <w:pict>
          <v:rect id="_x0000_s1026" style="position:absolute;left:0;text-align:left;margin-left:-17.25pt;margin-top:-41.25pt;width:31.5pt;height:27.75pt;z-index:251660288" strokecolor="white [3212]">
            <w10:wrap anchorx="page"/>
          </v:rect>
        </w:pict>
      </w:r>
      <w:r w:rsidR="006A6F54" w:rsidRPr="006A6F54">
        <w:rPr>
          <w:rFonts w:ascii="Simplified Arabic" w:hAnsi="Simplified Arabic" w:cs="PT Bold Heading" w:hint="cs"/>
          <w:sz w:val="48"/>
          <w:szCs w:val="48"/>
          <w:rtl/>
          <w:lang w:bidi="ar-IQ"/>
        </w:rPr>
        <w:t>الب</w:t>
      </w:r>
      <w:r w:rsidR="006A6F54">
        <w:rPr>
          <w:rFonts w:ascii="Simplified Arabic" w:hAnsi="Simplified Arabic" w:cs="PT Bold Heading" w:hint="cs"/>
          <w:sz w:val="48"/>
          <w:szCs w:val="48"/>
          <w:rtl/>
          <w:lang w:bidi="ar-IQ"/>
        </w:rPr>
        <w:t>ـــ</w:t>
      </w:r>
      <w:r w:rsidR="006A6F54" w:rsidRPr="006A6F54">
        <w:rPr>
          <w:rFonts w:ascii="Simplified Arabic" w:hAnsi="Simplified Arabic" w:cs="PT Bold Heading" w:hint="cs"/>
          <w:sz w:val="48"/>
          <w:szCs w:val="48"/>
          <w:rtl/>
          <w:lang w:bidi="ar-IQ"/>
        </w:rPr>
        <w:t>اب الأول</w:t>
      </w:r>
    </w:p>
    <w:p w:rsidR="0017611B" w:rsidRDefault="0017611B" w:rsidP="003F1CB0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3F1CB0" w:rsidRPr="0031324A" w:rsidRDefault="006A6F54" w:rsidP="00C70533">
      <w:pPr>
        <w:spacing w:line="360" w:lineRule="auto"/>
        <w:rPr>
          <w:rFonts w:ascii="Simplified Arabic" w:hAnsi="Simplified Arabic" w:cs="PT Bold Heading"/>
          <w:sz w:val="40"/>
          <w:szCs w:val="40"/>
          <w:rtl/>
          <w:lang w:bidi="ar-IQ"/>
        </w:rPr>
      </w:pPr>
      <w:r w:rsidRPr="00185E51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1</w:t>
      </w: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 xml:space="preserve">- التعـــريف بالبحــــث </w:t>
      </w:r>
    </w:p>
    <w:p w:rsidR="006A6F54" w:rsidRPr="0031324A" w:rsidRDefault="006A6F54" w:rsidP="00C70533">
      <w:pPr>
        <w:pStyle w:val="a3"/>
        <w:numPr>
          <w:ilvl w:val="1"/>
          <w:numId w:val="8"/>
        </w:numPr>
        <w:spacing w:line="360" w:lineRule="auto"/>
        <w:rPr>
          <w:rFonts w:ascii="Simplified Arabic" w:hAnsi="Simplified Arabic" w:cs="PT Bold Heading"/>
          <w:sz w:val="40"/>
          <w:szCs w:val="40"/>
          <w:rtl/>
          <w:lang w:bidi="ar-IQ"/>
        </w:rPr>
      </w:pP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 xml:space="preserve">المقدمة وأهمية البحث </w:t>
      </w:r>
    </w:p>
    <w:p w:rsidR="006A6F54" w:rsidRPr="0031324A" w:rsidRDefault="006A6F54" w:rsidP="00C70533">
      <w:pPr>
        <w:pStyle w:val="a3"/>
        <w:numPr>
          <w:ilvl w:val="1"/>
          <w:numId w:val="8"/>
        </w:numPr>
        <w:spacing w:line="360" w:lineRule="auto"/>
        <w:rPr>
          <w:rFonts w:ascii="Simplified Arabic" w:hAnsi="Simplified Arabic" w:cs="PT Bold Heading"/>
          <w:sz w:val="40"/>
          <w:szCs w:val="40"/>
          <w:lang w:bidi="ar-IQ"/>
        </w:rPr>
      </w:pP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 xml:space="preserve">مشكلــــة البحــث </w:t>
      </w:r>
    </w:p>
    <w:p w:rsidR="006A6F54" w:rsidRPr="0031324A" w:rsidRDefault="006A6F54" w:rsidP="00C70533">
      <w:pPr>
        <w:pStyle w:val="a3"/>
        <w:numPr>
          <w:ilvl w:val="1"/>
          <w:numId w:val="8"/>
        </w:numPr>
        <w:spacing w:line="360" w:lineRule="auto"/>
        <w:rPr>
          <w:rFonts w:ascii="Simplified Arabic" w:hAnsi="Simplified Arabic" w:cs="PT Bold Heading"/>
          <w:sz w:val="40"/>
          <w:szCs w:val="40"/>
          <w:lang w:bidi="ar-IQ"/>
        </w:rPr>
      </w:pP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>أهـــداف البحـــث</w:t>
      </w:r>
    </w:p>
    <w:p w:rsidR="006A6F54" w:rsidRPr="0031324A" w:rsidRDefault="006A6F54" w:rsidP="00C70533">
      <w:pPr>
        <w:pStyle w:val="a3"/>
        <w:numPr>
          <w:ilvl w:val="1"/>
          <w:numId w:val="8"/>
        </w:numPr>
        <w:spacing w:line="360" w:lineRule="auto"/>
        <w:rPr>
          <w:rFonts w:ascii="Simplified Arabic" w:hAnsi="Simplified Arabic" w:cs="PT Bold Heading"/>
          <w:sz w:val="40"/>
          <w:szCs w:val="40"/>
          <w:lang w:bidi="ar-IQ"/>
        </w:rPr>
      </w:pP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 xml:space="preserve">فــروض البحــــث </w:t>
      </w:r>
    </w:p>
    <w:p w:rsidR="006A6F54" w:rsidRPr="0031324A" w:rsidRDefault="006A6F54" w:rsidP="00C70533">
      <w:pPr>
        <w:pStyle w:val="a3"/>
        <w:numPr>
          <w:ilvl w:val="1"/>
          <w:numId w:val="8"/>
        </w:numPr>
        <w:spacing w:line="360" w:lineRule="auto"/>
        <w:rPr>
          <w:rFonts w:ascii="Simplified Arabic" w:hAnsi="Simplified Arabic" w:cs="PT Bold Heading"/>
          <w:sz w:val="40"/>
          <w:szCs w:val="40"/>
          <w:lang w:bidi="ar-IQ"/>
        </w:rPr>
      </w:pP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 xml:space="preserve">مجــالات البحـــث </w:t>
      </w:r>
    </w:p>
    <w:p w:rsidR="006A6F54" w:rsidRPr="00185E51" w:rsidRDefault="006A6F54" w:rsidP="00C70533">
      <w:pPr>
        <w:pStyle w:val="a3"/>
        <w:numPr>
          <w:ilvl w:val="1"/>
          <w:numId w:val="8"/>
        </w:numPr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1324A">
        <w:rPr>
          <w:rFonts w:ascii="Simplified Arabic" w:hAnsi="Simplified Arabic" w:cs="PT Bold Heading"/>
          <w:sz w:val="40"/>
          <w:szCs w:val="40"/>
          <w:rtl/>
          <w:lang w:bidi="ar-IQ"/>
        </w:rPr>
        <w:t>تحديد المصطلحـات</w:t>
      </w:r>
    </w:p>
    <w:p w:rsidR="006A6F54" w:rsidRDefault="006A6F54" w:rsidP="003F1CB0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6A6F54" w:rsidRDefault="006A6F54" w:rsidP="003F1CB0">
      <w:pPr>
        <w:spacing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C70533" w:rsidRDefault="00C70533" w:rsidP="00D5069D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185E51" w:rsidRDefault="00185E51" w:rsidP="00D5069D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D5069D" w:rsidRDefault="0017611B" w:rsidP="00D5069D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4B18C9">
        <w:rPr>
          <w:rFonts w:ascii="Simplified Arabic" w:hAnsi="Simplified Arabic" w:cs="PT Bold Heading"/>
          <w:sz w:val="32"/>
          <w:szCs w:val="32"/>
          <w:rtl/>
          <w:lang w:bidi="ar-IQ"/>
        </w:rPr>
        <w:lastRenderedPageBreak/>
        <w:t>1-</w:t>
      </w:r>
      <w:r w:rsidRPr="004B18C9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4B18C9">
        <w:rPr>
          <w:rFonts w:ascii="Simplified Arabic" w:hAnsi="Simplified Arabic" w:cs="PT Bold Heading"/>
          <w:sz w:val="32"/>
          <w:szCs w:val="32"/>
          <w:rtl/>
          <w:lang w:bidi="ar-IQ"/>
        </w:rPr>
        <w:t>التعريف بالبحث</w:t>
      </w:r>
      <w:r w:rsidR="00D5069D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4B18C9">
        <w:rPr>
          <w:rFonts w:ascii="Simplified Arabic" w:hAnsi="Simplified Arabic" w:cs="PT Bold Heading"/>
          <w:sz w:val="32"/>
          <w:szCs w:val="32"/>
          <w:rtl/>
          <w:lang w:bidi="ar-IQ"/>
        </w:rPr>
        <w:t>:</w:t>
      </w:r>
    </w:p>
    <w:p w:rsidR="0017611B" w:rsidRPr="00D5069D" w:rsidRDefault="00D5069D" w:rsidP="00D5069D">
      <w:pPr>
        <w:jc w:val="both"/>
        <w:rPr>
          <w:rFonts w:ascii="Simplified Arabic" w:hAnsi="Simplified Arabic" w:cs="PT Bold Heading"/>
          <w:sz w:val="32"/>
          <w:szCs w:val="32"/>
          <w:lang w:bidi="ar-IQ"/>
        </w:rPr>
      </w:pPr>
      <w:r w:rsidRPr="00D5069D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1-1 </w:t>
      </w:r>
      <w:r w:rsidR="0017611B" w:rsidRPr="00D5069D">
        <w:rPr>
          <w:rFonts w:ascii="Simplified Arabic" w:hAnsi="Simplified Arabic" w:cs="PT Bold Heading"/>
          <w:sz w:val="32"/>
          <w:szCs w:val="32"/>
          <w:rtl/>
          <w:lang w:bidi="ar-IQ"/>
        </w:rPr>
        <w:t>مقدمة البحث</w:t>
      </w:r>
      <w:r w:rsidR="0017611B" w:rsidRPr="00D5069D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وأهميته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="0017611B" w:rsidRPr="00D5069D">
        <w:rPr>
          <w:rFonts w:ascii="Simplified Arabic" w:hAnsi="Simplified Arabic" w:cs="PT Bold Heading"/>
          <w:sz w:val="32"/>
          <w:szCs w:val="32"/>
          <w:rtl/>
          <w:lang w:bidi="ar-IQ"/>
        </w:rPr>
        <w:t>:</w:t>
      </w:r>
    </w:p>
    <w:p w:rsidR="0017611B" w:rsidRPr="00D5069D" w:rsidRDefault="0017611B" w:rsidP="00A138BE">
      <w:pPr>
        <w:pStyle w:val="a4"/>
        <w:spacing w:line="276" w:lineRule="auto"/>
        <w:ind w:firstLine="37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يعد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الت</w:t>
      </w:r>
      <w:r w:rsidRPr="00D5069D">
        <w:rPr>
          <w:rFonts w:ascii="Simplified Arabic" w:hAnsi="Simplified Arabic" w:cs="Simplified Arabic" w:hint="cs"/>
          <w:sz w:val="28"/>
          <w:szCs w:val="28"/>
          <w:rtl/>
        </w:rPr>
        <w:t>دريس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من أهم العمليات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ل</w:t>
      </w:r>
      <w:r w:rsidR="009D0F8D">
        <w:rPr>
          <w:rFonts w:ascii="Simplified Arabic" w:hAnsi="Simplified Arabic" w:cs="Simplified Arabic" w:hint="cs"/>
          <w:sz w:val="28"/>
          <w:szCs w:val="28"/>
          <w:rtl/>
        </w:rPr>
        <w:t>تي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9D0F8D">
        <w:rPr>
          <w:rFonts w:ascii="Simplified Arabic" w:hAnsi="Simplified Arabic" w:cs="Simplified Arabic" w:hint="cs"/>
          <w:sz w:val="28"/>
          <w:szCs w:val="28"/>
          <w:rtl/>
        </w:rPr>
        <w:t>ت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ؤدي دوراً مهماً في </w:t>
      </w:r>
      <w:r w:rsidR="00A138BE">
        <w:rPr>
          <w:rFonts w:ascii="Simplified Arabic" w:hAnsi="Simplified Arabic" w:cs="Simplified Arabic" w:hint="cs"/>
          <w:sz w:val="28"/>
          <w:szCs w:val="28"/>
          <w:rtl/>
        </w:rPr>
        <w:t>تحسين إمكانيات الطلبة ذهنيا وبدنيا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إذ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انه يؤثر</w:t>
      </w:r>
      <w:r w:rsidRPr="00D5069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تأثيراً إيجابياً وشاملاً في تنشئة جيل جديد على أسس علمية متطورة وحديثة ، ويقاس هذا التقدم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أو التطور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بمدى </w:t>
      </w:r>
      <w:r w:rsidRPr="00D5069D">
        <w:rPr>
          <w:rFonts w:ascii="Simplified Arabic" w:hAnsi="Simplified Arabic" w:cs="Simplified Arabic" w:hint="cs"/>
          <w:sz w:val="28"/>
          <w:szCs w:val="28"/>
          <w:rtl/>
        </w:rPr>
        <w:t>كفاءة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طر</w:t>
      </w:r>
      <w:proofErr w:type="spellStart"/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ائ</w:t>
      </w:r>
      <w:proofErr w:type="spellEnd"/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ق التدريس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وأساليبها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الحديث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ة</w:t>
      </w:r>
      <w:r w:rsidRPr="00D5069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، وقد أضاف التطور العلمي الكثير من الوسائل الجديدة التي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ت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مكن </w:t>
      </w:r>
      <w:r w:rsidRPr="00D5069D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لم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درس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الاستفادة منها في تهيئة مجالات الخبرة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للمتعلمين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حتى يتم إعدادهم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بكفاءة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عالية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، إذ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أن مهمة الم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درس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لم تعد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تقتصر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على الشرح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والإيضاح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وإتباع الأساليب التقليدية في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العملية التعليمية وإنما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أصبح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ت مهمته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الأولى</w:t>
      </w:r>
      <w:r w:rsidR="00A138B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والرئيس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ة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هي رسم مخطط لاستراتيجيات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الوحدة التعليمية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تعمل فيها الأساليب التعليمية لتحقيق أهداف محدد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ة، و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هناك العديد من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الطرائق و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الأساليب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التعليمية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التي تعمل في تكامل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لنجاح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المنهج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التعليمي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ولإثراء العملية التعليمية وإثارة عقل المتعلم مما يساعد على انتباهه لعملية الشرح</w:t>
      </w:r>
      <w:r w:rsidRPr="00D5069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والتركيز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عليها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فضلاً عن </w:t>
      </w:r>
      <w:r w:rsidR="00D5069D">
        <w:rPr>
          <w:rFonts w:ascii="Simplified Arabic" w:hAnsi="Simplified Arabic" w:cs="Simplified Arabic"/>
          <w:sz w:val="28"/>
          <w:szCs w:val="28"/>
          <w:rtl/>
        </w:rPr>
        <w:t xml:space="preserve">الاستيعاب </w:t>
      </w:r>
      <w:r w:rsidRPr="00D5069D">
        <w:rPr>
          <w:rFonts w:ascii="Simplified Arabic" w:hAnsi="Simplified Arabic" w:cs="Simplified Arabic"/>
          <w:sz w:val="28"/>
          <w:szCs w:val="28"/>
          <w:rtl/>
        </w:rPr>
        <w:t>والتذكر والاسترجاع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17611B" w:rsidRPr="00D5069D" w:rsidRDefault="0017611B" w:rsidP="00D5069D">
      <w:pPr>
        <w:pStyle w:val="a4"/>
        <w:spacing w:line="276" w:lineRule="auto"/>
        <w:ind w:firstLine="37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ويهدف التدريس في التربية البد</w:t>
      </w:r>
      <w:r w:rsidR="001509DA">
        <w:rPr>
          <w:rFonts w:ascii="Simplified Arabic" w:hAnsi="Simplified Arabic" w:cs="Simplified Arabic"/>
          <w:sz w:val="28"/>
          <w:szCs w:val="28"/>
          <w:rtl/>
          <w:lang w:bidi="ar-IQ"/>
        </w:rPr>
        <w:t>نية وعلوم الرياضة إلى تهيئة الط</w:t>
      </w:r>
      <w:r w:rsidR="001509D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لبة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وصولاً بقدراتهم البسيطة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إلى أعلى ما يمكن ،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والعمل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على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أعدادهم وجعلهم أكاديميين ناجحين , ولأجل تحقيق تلك الأهداف لابد من وضع مفردات المناهج التدريسية وفق أسس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واستراتيجيات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علمية تتناسب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مع 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قدرات الط</w:t>
      </w:r>
      <w:r w:rsidR="001509D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لبة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، و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العروض العملية من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الطرائق</w:t>
      </w:r>
      <w:r w:rsidR="00A138BE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الفعالة في التدريس لحرص</w:t>
      </w:r>
      <w:r w:rsidR="00A138B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مستعمليها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على توفير وتوجيه الطالب عند دراسة مشكلة معينة والتوصل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إلى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الحلول المناسبة عن طريق العروض والتطبيقات العملية بطريقة منظمة تساهم في توفير الوقت والجهد المبذول من جانب المدرس وخاصة في المواقف الصعبة </w:t>
      </w:r>
      <w:r w:rsidR="001255F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1255F4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الجوانب التي تتطلب دقة في تنفيذها. </w:t>
      </w:r>
    </w:p>
    <w:p w:rsidR="0017611B" w:rsidRPr="00D5069D" w:rsidRDefault="0017611B" w:rsidP="00D5069D">
      <w:pPr>
        <w:pStyle w:val="a4"/>
        <w:spacing w:line="276" w:lineRule="auto"/>
        <w:ind w:firstLine="37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ومن بين الألعاب الرياضية التي تدرس في كلية التربية البدنية وعلوم الرياضة لعبة كرة اليد التي تعد واحدة من الألعاب الرياضية </w:t>
      </w:r>
      <w:proofErr w:type="spellStart"/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الفرقي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</w:t>
      </w:r>
      <w:proofErr w:type="spellEnd"/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التي يتطلب من طلبتها أن يكونوا على مستوى عال من المعرفة القانونية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والية (</w:t>
      </w:r>
      <w:r w:rsid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ميكانيكية</w:t>
      </w:r>
      <w:r w:rsid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التحكيم حتى يتم تهيئة طلبة أكاديميين يعملون بشكل جيد مع إمكان</w:t>
      </w:r>
      <w:r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ات جيدة و ملائمة تتفق مع متطلبات أداء الجوانب القانونية بكرة اليد .</w:t>
      </w:r>
    </w:p>
    <w:p w:rsidR="0017611B" w:rsidRDefault="00D5069D" w:rsidP="00D5069D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     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وتعد المعرفة القانونية و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الية 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ميكانيكية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التحكيم بكرة اليد من الجوانب المهمة والرئيسية وال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تي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لا يمكن إهماله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 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باعتبار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ها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حركة وصل وحد فاصل بين الط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لاب ، 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>الذي يعمل عل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>ى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الربط بين الأداء</w:t>
      </w:r>
      <w:r w:rsidR="0017611B" w:rsidRPr="00D5069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الحركي</w:t>
      </w:r>
      <w:r w:rsidR="0017611B" w:rsidRPr="00D5069D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وقواعد اللعبة ، </w:t>
      </w:r>
      <w:r w:rsidR="0017611B" w:rsidRPr="001F7CB7">
        <w:rPr>
          <w:rFonts w:ascii="Simplified Arabic" w:hAnsi="Simplified Arabic" w:cs="Simplified Arabic"/>
          <w:sz w:val="28"/>
          <w:szCs w:val="28"/>
          <w:rtl/>
        </w:rPr>
        <w:t xml:space="preserve">وتكمن أهمية البحث </w:t>
      </w:r>
      <w:r w:rsidR="0017611B">
        <w:rPr>
          <w:rFonts w:ascii="Simplified Arabic" w:hAnsi="Simplified Arabic" w:cs="Simplified Arabic" w:hint="cs"/>
          <w:sz w:val="28"/>
          <w:szCs w:val="28"/>
          <w:rtl/>
        </w:rPr>
        <w:t xml:space="preserve">في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زيادة أمكانية الطلاب في المعرفة القانونية بكرة اليد ، من خلال استخدام الطريقة التدريسية الأكثر فعالية التي تعمل على زيادة التفاعل </w:t>
      </w:r>
      <w:proofErr w:type="spellStart"/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بايجابية</w:t>
      </w:r>
      <w:proofErr w:type="spellEnd"/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مع البيئة التعليمية ، فضلا عن تطوير قدراتهم في توظيف المعرفة للجانب التطبيقي وانعكاس ذلك على إلية التحكيم الميداني ، وبالتالي الحصول على مخرجات تعليمية عالية المستوى . </w:t>
      </w:r>
    </w:p>
    <w:p w:rsidR="0017611B" w:rsidRPr="00D5069D" w:rsidRDefault="00D5069D" w:rsidP="00D5069D">
      <w:pPr>
        <w:spacing w:line="240" w:lineRule="auto"/>
        <w:jc w:val="both"/>
        <w:rPr>
          <w:rFonts w:ascii="Simplified Arabic" w:hAnsi="Simplified Arabic" w:cs="PT Bold Heading"/>
          <w:sz w:val="32"/>
          <w:szCs w:val="32"/>
          <w:lang w:bidi="ar-IQ"/>
        </w:rPr>
      </w:pPr>
      <w:r w:rsidRPr="00D5069D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1-2 </w:t>
      </w:r>
      <w:r w:rsidR="0017611B" w:rsidRPr="00D5069D">
        <w:rPr>
          <w:rFonts w:ascii="Simplified Arabic" w:hAnsi="Simplified Arabic" w:cs="PT Bold Heading"/>
          <w:sz w:val="32"/>
          <w:szCs w:val="32"/>
          <w:rtl/>
          <w:lang w:bidi="ar-IQ"/>
        </w:rPr>
        <w:t>مشكلة البحث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="0017611B" w:rsidRPr="00D5069D">
        <w:rPr>
          <w:rFonts w:ascii="Simplified Arabic" w:hAnsi="Simplified Arabic" w:cs="PT Bold Heading"/>
          <w:sz w:val="32"/>
          <w:szCs w:val="32"/>
          <w:rtl/>
          <w:lang w:bidi="ar-IQ"/>
        </w:rPr>
        <w:t>:</w:t>
      </w:r>
    </w:p>
    <w:p w:rsidR="0017611B" w:rsidRDefault="00D5069D" w:rsidP="00A138BE">
      <w:pPr>
        <w:ind w:firstLine="37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/>
          <w:sz w:val="28"/>
          <w:szCs w:val="28"/>
          <w:rtl/>
          <w:lang w:bidi="ar-IQ"/>
        </w:rPr>
        <w:t>من خلال خبرة الباحث كونه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معيد في كلية التربية البدنية وعلوم الرياضة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/ جامعة الكوفة</w:t>
      </w:r>
      <w:r w:rsidR="0017611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ولاعب كرة يد سابق</w:t>
      </w:r>
      <w:r w:rsidR="0017611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وحكم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/>
          <w:sz w:val="28"/>
          <w:szCs w:val="28"/>
          <w:rtl/>
          <w:lang w:bidi="ar-IQ"/>
        </w:rPr>
        <w:t>عامل في الاتحاد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ات ( العراقي , العربي , الأسيوي ) ,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 w:rsidRPr="00D37162">
        <w:rPr>
          <w:rFonts w:ascii="Simplified Arabic" w:hAnsi="Simplified Arabic" w:cs="Simplified Arabic"/>
          <w:sz w:val="28"/>
          <w:szCs w:val="28"/>
          <w:rtl/>
          <w:lang w:bidi="ar-IQ"/>
        </w:rPr>
        <w:t>لاحظ وجود ضعف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/>
          <w:sz w:val="28"/>
          <w:szCs w:val="28"/>
          <w:rtl/>
          <w:lang w:bidi="ar-IQ"/>
        </w:rPr>
        <w:t>لدى الط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لاب في المعرفة </w:t>
      </w:r>
      <w:r w:rsidR="009D0F8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القانونية بكرة اليد وجانب أداء </w:t>
      </w:r>
      <w:r w:rsidR="00B579E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آلية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ميكانيكية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التحكيم , ويعزو الباحث هذا الضعف إلى آمرين الأول طبيعة إعداد اغلب المواد القانونية نظريا وتداخل فهم مفرداتها في ضوء الأخطاء والعقوبات وقواعد اللعبة وانعكا</w:t>
      </w:r>
      <w:r w:rsidR="001255F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س ذلك على التطبيق الميداني لها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والأمر الثاني طبيعة التدريس المستخدم والذي لا يتي</w:t>
      </w:r>
      <w:r w:rsidR="0017611B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ح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بعض</w:t>
      </w:r>
      <w:r w:rsidR="009D0F8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الأحيان إلى زيادة المعرفة ولاسيما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القانونية والية 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ميكانيكية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التحكيم لافتقارها تدريس المعلومات بطريقة وظيفية وعدم حلها للمشكلات التي تواجه الطالب في فهم المادة ، فضلا عن افتقارها للجانب الاقتصادي في مدة تقديم المحاضرة والحجم التعليمي , كذلك ابتعادها عن جذب انتباه الطلاب وإثارة دافعيتهم لزيادة المعرفة كونها لا تستخد</w:t>
      </w:r>
      <w:r w:rsidR="0017611B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م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اغلب الأحيان التكنولوجيا في تقديم المعلومات</w:t>
      </w:r>
      <w:r w:rsidR="009D0F8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على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وفق التقييم لها ، لذا ارتأ</w:t>
      </w:r>
      <w:r w:rsidR="005B0716">
        <w:rPr>
          <w:rFonts w:ascii="Simplified Arabic" w:hAnsi="Simplified Arabic" w:cs="Simplified Arabic" w:hint="cs"/>
          <w:sz w:val="28"/>
          <w:szCs w:val="28"/>
          <w:rtl/>
          <w:lang w:bidi="ar-IQ"/>
        </w:rPr>
        <w:t>ى الباحث الخوض في هذه الدراسة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عن طريق تطبيق طريقة العروض العملية كونها أكثر فعالية ، لما لها من مميزات تتوافق في </w:t>
      </w:r>
      <w:r w:rsidR="009D0F8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زيادة المعرفة القانونية وتطوير آلية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( ميكانيكية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)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التحكيم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بكرة اليد للطلاب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7611B" w:rsidRPr="004B18C9" w:rsidRDefault="0017611B" w:rsidP="003F1CB0">
      <w:pPr>
        <w:spacing w:line="240" w:lineRule="auto"/>
        <w:jc w:val="both"/>
        <w:rPr>
          <w:rFonts w:ascii="Simplified Arabic" w:hAnsi="Simplified Arabic" w:cs="PT Bold Heading"/>
          <w:sz w:val="32"/>
          <w:szCs w:val="32"/>
          <w:lang w:bidi="ar-IQ"/>
        </w:rPr>
      </w:pPr>
      <w:r w:rsidRPr="004B18C9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1-3 </w:t>
      </w:r>
      <w:r w:rsidRPr="004B18C9">
        <w:rPr>
          <w:rFonts w:ascii="Simplified Arabic" w:hAnsi="Simplified Arabic" w:cs="PT Bold Heading"/>
          <w:sz w:val="32"/>
          <w:szCs w:val="32"/>
          <w:rtl/>
          <w:lang w:bidi="ar-IQ"/>
        </w:rPr>
        <w:t>أهداف البحث</w:t>
      </w:r>
      <w:r w:rsidR="00D5069D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Pr="004B18C9">
        <w:rPr>
          <w:rFonts w:ascii="Simplified Arabic" w:hAnsi="Simplified Arabic" w:cs="PT Bold Heading"/>
          <w:sz w:val="32"/>
          <w:szCs w:val="32"/>
          <w:rtl/>
          <w:lang w:bidi="ar-IQ"/>
        </w:rPr>
        <w:t>:</w:t>
      </w:r>
    </w:p>
    <w:p w:rsidR="0017611B" w:rsidRPr="001F7CB7" w:rsidRDefault="00D5069D" w:rsidP="00A138BE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بناء اختبار تحصيلي للمعرفة القانونية بكرة اليد لطلاب المرحلة الثالثة في كليات التربية البدنية وعلوم الرياضة</w:t>
      </w:r>
      <w:r w:rsidR="0065185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138B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 جامعات بغداد والفرات الأوسط والجنوبية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7611B" w:rsidRDefault="0065185D" w:rsidP="00AE3CBE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 إعداد منهج تعليمي ب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طريقة العروض العملية </w:t>
      </w:r>
      <w:r w:rsidR="00A138B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بغية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تطوير المعرفة القانونية والية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( ميكانيكية )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التحكيم بكرة اليد لطلاب المرحلة الثالثة / كلية التربية البدنية وعلوم الرياضة / جامعة الكوفة </w:t>
      </w:r>
      <w:r w:rsidR="00A138B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للعام الدراسي 201</w:t>
      </w:r>
      <w:r w:rsidR="00AE3CBE">
        <w:rPr>
          <w:rFonts w:ascii="Simplified Arabic" w:hAnsi="Simplified Arabic" w:cs="Simplified Arabic" w:hint="cs"/>
          <w:sz w:val="28"/>
          <w:szCs w:val="28"/>
          <w:rtl/>
          <w:lang w:bidi="ar-IQ"/>
        </w:rPr>
        <w:t>6</w:t>
      </w:r>
      <w:r w:rsidR="00A138BE"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="00AE3CBE">
        <w:rPr>
          <w:rFonts w:ascii="Simplified Arabic" w:hAnsi="Simplified Arabic" w:cs="Simplified Arabic" w:hint="cs"/>
          <w:sz w:val="28"/>
          <w:szCs w:val="28"/>
          <w:rtl/>
          <w:lang w:bidi="ar-IQ"/>
        </w:rPr>
        <w:t>2017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7611B" w:rsidRDefault="0017611B" w:rsidP="003F1CB0">
      <w:pPr>
        <w:pStyle w:val="a3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التعرف على تأثير </w:t>
      </w:r>
      <w:r w:rsidR="0065185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المنهج التعليمي </w:t>
      </w:r>
      <w:r w:rsidR="00976B7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1509D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عروض العملية في تطوير المعرفة القانونية والية </w:t>
      </w:r>
      <w:r w:rsidR="0065185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( ميكانيكي</w:t>
      </w:r>
      <w:r w:rsidR="0065185D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ة</w:t>
      </w:r>
      <w:r w:rsidR="0065185D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)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التحكيم بكرة اليد لطلاب المرحلة الثالثة / كلية التربية البدنية وعلوم الرياضة / جامعة الكوفة .</w:t>
      </w:r>
    </w:p>
    <w:p w:rsidR="00AE3CBE" w:rsidRDefault="00AE3CBE" w:rsidP="003F1CB0">
      <w:pPr>
        <w:pStyle w:val="a3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تصميم استمارة تقييم آلية (ميكانيكية) التحكيم بكرة اليد للطلاب .</w:t>
      </w:r>
    </w:p>
    <w:p w:rsidR="0017611B" w:rsidRPr="0065185D" w:rsidRDefault="0065185D" w:rsidP="0065185D">
      <w:pPr>
        <w:spacing w:line="240" w:lineRule="auto"/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65185D"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1-4 </w:t>
      </w:r>
      <w:r w:rsidR="0017611B" w:rsidRPr="0065185D">
        <w:rPr>
          <w:rFonts w:ascii="Simplified Arabic" w:hAnsi="Simplified Arabic" w:cs="PT Bold Heading"/>
          <w:sz w:val="32"/>
          <w:szCs w:val="32"/>
          <w:rtl/>
          <w:lang w:bidi="ar-IQ"/>
        </w:rPr>
        <w:t>فرض البحث</w:t>
      </w: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t xml:space="preserve"> </w:t>
      </w:r>
      <w:r w:rsidR="0017611B" w:rsidRPr="0065185D">
        <w:rPr>
          <w:rFonts w:ascii="Simplified Arabic" w:hAnsi="Simplified Arabic" w:cs="PT Bold Heading"/>
          <w:sz w:val="32"/>
          <w:szCs w:val="32"/>
          <w:rtl/>
          <w:lang w:bidi="ar-IQ"/>
        </w:rPr>
        <w:t>:</w:t>
      </w:r>
    </w:p>
    <w:p w:rsidR="0017611B" w:rsidRPr="003F1CB0" w:rsidRDefault="0065185D" w:rsidP="0065185D">
      <w:pPr>
        <w:pStyle w:val="a3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7611B" w:rsidRPr="00E82AF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هنالك تأثير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للمنهج التعليمي </w:t>
      </w:r>
      <w:r w:rsidR="0017611B" w:rsidRPr="00E82AF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17611B" w:rsidRPr="00E82AF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لعروض العملية في تطوير المعرفة </w:t>
      </w:r>
      <w:r w:rsidR="0017611B" w:rsidRPr="00E82AF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القانونية والية</w:t>
      </w:r>
      <w:r w:rsidR="0017611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التحكيم بكرة اليد </w:t>
      </w:r>
      <w:r w:rsidR="0017611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لطلاب المرحلة الثالثة / كلية التربية البدنية وعلوم الرياضة / جامعة الكوفة</w:t>
      </w:r>
    </w:p>
    <w:p w:rsidR="0017611B" w:rsidRPr="0065185D" w:rsidRDefault="0065185D" w:rsidP="0065185D">
      <w:pPr>
        <w:pStyle w:val="a4"/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65185D">
        <w:rPr>
          <w:rFonts w:ascii="Simplified Arabic" w:hAnsi="Simplified Arabic" w:cs="PT Bold Heading" w:hint="cs"/>
          <w:sz w:val="32"/>
          <w:szCs w:val="32"/>
          <w:rtl/>
        </w:rPr>
        <w:t xml:space="preserve">1-5 </w:t>
      </w:r>
      <w:r w:rsidR="0017611B" w:rsidRPr="0065185D">
        <w:rPr>
          <w:rFonts w:ascii="Simplified Arabic" w:hAnsi="Simplified Arabic" w:cs="PT Bold Heading"/>
          <w:sz w:val="32"/>
          <w:szCs w:val="32"/>
          <w:rtl/>
        </w:rPr>
        <w:t>مجالات البحث</w:t>
      </w:r>
      <w:r>
        <w:rPr>
          <w:rFonts w:ascii="Simplified Arabic" w:hAnsi="Simplified Arabic" w:cs="PT Bold Heading" w:hint="cs"/>
          <w:sz w:val="32"/>
          <w:szCs w:val="32"/>
          <w:rtl/>
        </w:rPr>
        <w:t xml:space="preserve"> </w:t>
      </w:r>
      <w:r w:rsidR="0017611B" w:rsidRPr="0065185D">
        <w:rPr>
          <w:rFonts w:ascii="Simplified Arabic" w:hAnsi="Simplified Arabic" w:cs="PT Bold Heading"/>
          <w:sz w:val="32"/>
          <w:szCs w:val="32"/>
          <w:rtl/>
        </w:rPr>
        <w:t>:</w:t>
      </w:r>
    </w:p>
    <w:p w:rsidR="0017611B" w:rsidRPr="00C70533" w:rsidRDefault="0017611B" w:rsidP="0065185D">
      <w:pPr>
        <w:pStyle w:val="a4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C70533">
        <w:rPr>
          <w:rFonts w:ascii="Simplified Arabic" w:hAnsi="Simplified Arabic" w:cs="Simplified Arabic"/>
          <w:sz w:val="28"/>
          <w:szCs w:val="28"/>
          <w:rtl/>
        </w:rPr>
        <w:t>1-5-1 المجال البشري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:  طلاب المرحلة ال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>ثالثة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 xml:space="preserve"> في كليات التربية البدنية وعلوم الرياضة في جامعات</w:t>
      </w:r>
      <w:r w:rsidR="001509D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54D54">
        <w:rPr>
          <w:rFonts w:ascii="Simplified Arabic" w:hAnsi="Simplified Arabic" w:cs="Simplified Arabic" w:hint="cs"/>
          <w:sz w:val="28"/>
          <w:szCs w:val="28"/>
          <w:rtl/>
        </w:rPr>
        <w:t xml:space="preserve">محافظة </w:t>
      </w:r>
      <w:r w:rsidR="001509DA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1509DA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="00E54D54">
        <w:rPr>
          <w:rFonts w:ascii="Simplified Arabic" w:hAnsi="Simplified Arabic" w:cs="Simplified Arabic" w:hint="cs"/>
          <w:sz w:val="28"/>
          <w:szCs w:val="28"/>
          <w:rtl/>
        </w:rPr>
        <w:t xml:space="preserve">محافظات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الفرات الأوسط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658C2">
        <w:rPr>
          <w:rFonts w:ascii="Simplified Arabic" w:hAnsi="Simplified Arabic" w:cs="Simplified Arabic" w:hint="cs"/>
          <w:sz w:val="28"/>
          <w:szCs w:val="28"/>
          <w:rtl/>
        </w:rPr>
        <w:t xml:space="preserve">والجنوبية 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>(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263CE">
        <w:rPr>
          <w:rFonts w:ascii="Simplified Arabic" w:hAnsi="Simplified Arabic" w:cs="Simplified Arabic" w:hint="cs"/>
          <w:sz w:val="28"/>
          <w:szCs w:val="28"/>
          <w:rtl/>
        </w:rPr>
        <w:t xml:space="preserve">بغداد ، المستنصرية ، كربلاء ، بابل ، الكوفة ، القادسية ، المثنى 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) .</w:t>
      </w:r>
    </w:p>
    <w:p w:rsidR="0017611B" w:rsidRPr="00C70533" w:rsidRDefault="0017611B" w:rsidP="002E0A07">
      <w:pPr>
        <w:pStyle w:val="a4"/>
        <w:numPr>
          <w:ilvl w:val="2"/>
          <w:numId w:val="4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30577">
        <w:rPr>
          <w:rFonts w:ascii="Simplified Arabic" w:hAnsi="Simplified Arabic" w:cs="Simplified Arabic"/>
          <w:sz w:val="28"/>
          <w:szCs w:val="28"/>
          <w:rtl/>
        </w:rPr>
        <w:t xml:space="preserve">المجال </w:t>
      </w:r>
      <w:r w:rsidR="00630577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لزماني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 xml:space="preserve">:  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للمدة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م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ن 23/10/2016 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وحتى </w:t>
      </w:r>
      <w:r w:rsidR="00C263C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E0A07">
        <w:rPr>
          <w:rFonts w:ascii="Simplified Arabic" w:hAnsi="Simplified Arabic" w:cs="Simplified Arabic" w:hint="cs"/>
          <w:sz w:val="28"/>
          <w:szCs w:val="28"/>
          <w:rtl/>
        </w:rPr>
        <w:t>1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/</w:t>
      </w:r>
      <w:r w:rsidR="00162C6F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E0A07">
        <w:rPr>
          <w:rFonts w:ascii="Simplified Arabic" w:hAnsi="Simplified Arabic" w:cs="Simplified Arabic" w:hint="cs"/>
          <w:sz w:val="28"/>
          <w:szCs w:val="28"/>
          <w:rtl/>
        </w:rPr>
        <w:t>6</w:t>
      </w:r>
      <w:r w:rsidR="00C263C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>/2017</w:t>
      </w:r>
      <w:r w:rsidR="00C263C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17611B" w:rsidRPr="00C70533" w:rsidRDefault="0017611B" w:rsidP="0065185D">
      <w:pPr>
        <w:pStyle w:val="a4"/>
        <w:numPr>
          <w:ilvl w:val="2"/>
          <w:numId w:val="4"/>
        </w:numPr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المجال المكاني</w:t>
      </w:r>
      <w:r w:rsidR="0065185D"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 xml:space="preserve">: 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>ال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قاعات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النظرية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>لكليات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 xml:space="preserve"> التربية البدنية وعلوم الرياضة في جامعا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ت </w:t>
      </w:r>
      <w:r w:rsidR="00E54D54">
        <w:rPr>
          <w:rFonts w:ascii="Simplified Arabic" w:hAnsi="Simplified Arabic" w:cs="Simplified Arabic" w:hint="cs"/>
          <w:sz w:val="28"/>
          <w:szCs w:val="28"/>
          <w:rtl/>
        </w:rPr>
        <w:t xml:space="preserve">محافظة </w:t>
      </w:r>
      <w:r w:rsidR="001509DA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="00C263CE">
        <w:rPr>
          <w:rFonts w:ascii="Simplified Arabic" w:hAnsi="Simplified Arabic" w:cs="Simplified Arabic" w:hint="cs"/>
          <w:sz w:val="28"/>
          <w:szCs w:val="28"/>
          <w:rtl/>
        </w:rPr>
        <w:t xml:space="preserve"> ومحافظات </w:t>
      </w:r>
      <w:r w:rsidRPr="00C70533">
        <w:rPr>
          <w:rFonts w:ascii="Simplified Arabic" w:hAnsi="Simplified Arabic" w:cs="Simplified Arabic"/>
          <w:sz w:val="28"/>
          <w:szCs w:val="28"/>
          <w:rtl/>
        </w:rPr>
        <w:t>الفرات الأوسط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3230E5">
        <w:rPr>
          <w:rFonts w:ascii="Simplified Arabic" w:hAnsi="Simplified Arabic" w:cs="Simplified Arabic" w:hint="cs"/>
          <w:sz w:val="28"/>
          <w:szCs w:val="28"/>
          <w:rtl/>
        </w:rPr>
        <w:t xml:space="preserve">والجنوبية 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>, ملعب كرة اليد في كلية التربية البدنية وعلوم الرياضة / جامعة الكوفة</w:t>
      </w:r>
      <w:r w:rsidR="00E54D54">
        <w:rPr>
          <w:rFonts w:ascii="Simplified Arabic" w:hAnsi="Simplified Arabic" w:cs="Simplified Arabic" w:hint="cs"/>
          <w:sz w:val="28"/>
          <w:szCs w:val="28"/>
          <w:rtl/>
        </w:rPr>
        <w:t xml:space="preserve"> , قاعة نادي التضامن الرياضي</w:t>
      </w:r>
      <w:r w:rsidR="00C263CE">
        <w:rPr>
          <w:rFonts w:ascii="Simplified Arabic" w:hAnsi="Simplified Arabic" w:cs="Simplified Arabic" w:hint="cs"/>
          <w:sz w:val="28"/>
          <w:szCs w:val="28"/>
          <w:rtl/>
        </w:rPr>
        <w:t xml:space="preserve"> المغلقة</w:t>
      </w:r>
      <w:r w:rsidRPr="00C7053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62C6F" w:rsidRPr="00C70533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17611B" w:rsidRPr="00162C6F" w:rsidRDefault="00162C6F" w:rsidP="00162C6F">
      <w:pPr>
        <w:pStyle w:val="a4"/>
        <w:jc w:val="both"/>
        <w:rPr>
          <w:rFonts w:ascii="Simplified Arabic" w:hAnsi="Simplified Arabic" w:cs="PT Bold Heading"/>
          <w:sz w:val="32"/>
          <w:szCs w:val="32"/>
        </w:rPr>
      </w:pPr>
      <w:r w:rsidRPr="00162C6F">
        <w:rPr>
          <w:rFonts w:ascii="Simplified Arabic" w:hAnsi="Simplified Arabic" w:cs="PT Bold Heading" w:hint="cs"/>
          <w:sz w:val="32"/>
          <w:szCs w:val="32"/>
          <w:rtl/>
        </w:rPr>
        <w:t xml:space="preserve">1-6 </w:t>
      </w:r>
      <w:r w:rsidR="0017611B" w:rsidRPr="00162C6F">
        <w:rPr>
          <w:rFonts w:ascii="Simplified Arabic" w:hAnsi="Simplified Arabic" w:cs="PT Bold Heading" w:hint="cs"/>
          <w:sz w:val="32"/>
          <w:szCs w:val="32"/>
          <w:rtl/>
        </w:rPr>
        <w:t xml:space="preserve">تحديد المصطلحات </w:t>
      </w:r>
    </w:p>
    <w:p w:rsidR="0017611B" w:rsidRDefault="0017611B" w:rsidP="00E54D54">
      <w:pPr>
        <w:pStyle w:val="a4"/>
        <w:numPr>
          <w:ilvl w:val="0"/>
          <w:numId w:val="6"/>
        </w:numPr>
        <w:spacing w:line="276" w:lineRule="auto"/>
        <w:ind w:left="714" w:hanging="357"/>
        <w:jc w:val="both"/>
        <w:rPr>
          <w:rFonts w:ascii="Simplified Arabic" w:hAnsi="Simplified Arabic" w:cs="Simplified Arabic"/>
          <w:sz w:val="28"/>
          <w:szCs w:val="28"/>
        </w:rPr>
      </w:pPr>
      <w:r w:rsidRPr="003F1CB0">
        <w:rPr>
          <w:rFonts w:ascii="Simplified Arabic" w:hAnsi="Simplified Arabic" w:cs="Simplified Arabic"/>
          <w:b/>
          <w:bCs/>
          <w:sz w:val="28"/>
          <w:szCs w:val="28"/>
          <w:rtl/>
        </w:rPr>
        <w:t>العروض العملية</w:t>
      </w:r>
      <w:r w:rsidRPr="00F57598">
        <w:rPr>
          <w:rFonts w:ascii="Simplified Arabic" w:hAnsi="Simplified Arabic" w:cs="Simplified Arabic"/>
          <w:sz w:val="28"/>
          <w:szCs w:val="28"/>
          <w:rtl/>
        </w:rPr>
        <w:t xml:space="preserve"> :</w:t>
      </w:r>
      <w:r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طريقة تدريسية </w:t>
      </w:r>
      <w:r>
        <w:rPr>
          <w:rStyle w:val="fontstyle01"/>
          <w:rFonts w:ascii="Simplified Arabic" w:hAnsi="Simplified Arabic" w:cs="Simplified Arabic"/>
          <w:sz w:val="28"/>
          <w:szCs w:val="28"/>
          <w:rtl/>
        </w:rPr>
        <w:t>تعتمد عل</w:t>
      </w:r>
      <w:r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ى</w:t>
      </w:r>
      <w:r w:rsidR="00162C6F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أداء </w:t>
      </w:r>
      <w:r w:rsidR="008B2916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أو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عرض </w:t>
      </w:r>
      <w:r w:rsidR="00C658C2">
        <w:rPr>
          <w:rStyle w:val="fontstyle01"/>
          <w:rFonts w:ascii="Simplified Arabic" w:hAnsi="Simplified Arabic" w:cs="Simplified Arabic"/>
          <w:sz w:val="28"/>
          <w:szCs w:val="28"/>
          <w:rtl/>
        </w:rPr>
        <w:t>الم</w:t>
      </w:r>
      <w:r w:rsidR="00C658C2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درس</w:t>
      </w:r>
      <w:r w:rsidR="00162C6F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للمهارات 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="00162C6F">
        <w:rPr>
          <w:rStyle w:val="fontstyle01"/>
          <w:rFonts w:ascii="Simplified Arabic" w:hAnsi="Simplified Arabic" w:cs="Simplified Arabic"/>
          <w:sz w:val="28"/>
          <w:szCs w:val="28"/>
          <w:rtl/>
        </w:rPr>
        <w:t>أو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E089C">
        <w:rPr>
          <w:rStyle w:val="fontstyle01"/>
          <w:rFonts w:ascii="Simplified Arabic" w:hAnsi="Simplified Arabic" w:cs="Simplified Arabic"/>
          <w:sz w:val="28"/>
          <w:szCs w:val="28"/>
          <w:rtl/>
        </w:rPr>
        <w:t>الحركات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F57598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موضوع </w:t>
      </w:r>
      <w:r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التعلم أمام أعين </w:t>
      </w:r>
      <w:r w:rsidR="007F658B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الطلبة</w:t>
      </w:r>
      <w:r w:rsidRPr="00F57598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مع تكرار هذا الأداء إذ</w:t>
      </w:r>
      <w:r>
        <w:rPr>
          <w:rStyle w:val="fontstyle01"/>
          <w:rFonts w:ascii="Simplified Arabic" w:hAnsi="Simplified Arabic" w:cs="Simplified Arabic"/>
          <w:sz w:val="28"/>
          <w:szCs w:val="28"/>
          <w:rtl/>
        </w:rPr>
        <w:t>ا</w:t>
      </w:r>
      <w:r w:rsidR="004E089C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تطلب الموقف </w:t>
      </w:r>
      <w:r w:rsidR="004E089C">
        <w:rPr>
          <w:rStyle w:val="fontstyle01"/>
          <w:rFonts w:ascii="Simplified Arabic" w:hAnsi="Simplified Arabic" w:cs="Simplified Arabic"/>
          <w:sz w:val="28"/>
          <w:szCs w:val="28"/>
          <w:rtl/>
        </w:rPr>
        <w:lastRenderedPageBreak/>
        <w:t>التعليمي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E089C">
        <w:rPr>
          <w:rStyle w:val="fontstyle01"/>
          <w:rFonts w:ascii="Simplified Arabic" w:hAnsi="Simplified Arabic" w:cs="Simplified Arabic"/>
          <w:sz w:val="28"/>
          <w:szCs w:val="28"/>
          <w:rtl/>
        </w:rPr>
        <w:t>ذلك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4E089C">
        <w:rPr>
          <w:rStyle w:val="fontstyle01"/>
          <w:rFonts w:ascii="Simplified Arabic" w:hAnsi="Simplified Arabic" w:cs="Simplified Arabic"/>
          <w:sz w:val="28"/>
          <w:szCs w:val="28"/>
          <w:rtl/>
        </w:rPr>
        <w:t>،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Style w:val="fontstyle01"/>
          <w:rFonts w:ascii="Simplified Arabic" w:hAnsi="Simplified Arabic" w:cs="Simplified Arabic"/>
          <w:sz w:val="28"/>
          <w:szCs w:val="28"/>
          <w:rtl/>
        </w:rPr>
        <w:t>ثم</w:t>
      </w:r>
      <w:r w:rsidR="008B2916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spellStart"/>
      <w:r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أعطاء</w:t>
      </w:r>
      <w:proofErr w:type="spellEnd"/>
      <w:r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فرصة </w:t>
      </w:r>
      <w:r w:rsidR="007F658B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للطلبة</w:t>
      </w:r>
      <w:r w:rsidR="00162C6F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للقيام بهذ</w:t>
      </w:r>
      <w:r w:rsidR="00271620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ا </w:t>
      </w:r>
      <w:proofErr w:type="spellStart"/>
      <w:r w:rsidR="00271620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>الأداءات</w:t>
      </w:r>
      <w:proofErr w:type="spellEnd"/>
      <w:r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لتنفيذ </w:t>
      </w:r>
      <w:r w:rsidRPr="00F57598">
        <w:rPr>
          <w:rStyle w:val="fontstyle01"/>
          <w:rFonts w:ascii="Simplified Arabic" w:hAnsi="Simplified Arabic" w:cs="Simplified Arabic"/>
          <w:sz w:val="28"/>
          <w:szCs w:val="28"/>
          <w:rtl/>
        </w:rPr>
        <w:t>مهارة موضوع</w:t>
      </w:r>
      <w:r w:rsidR="004E089C">
        <w:rPr>
          <w:rStyle w:val="fontstyle01"/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 w:rsidRPr="00F57598">
        <w:rPr>
          <w:rStyle w:val="fontstyle01"/>
          <w:rFonts w:ascii="Simplified Arabic" w:hAnsi="Simplified Arabic" w:cs="Simplified Arabic"/>
          <w:sz w:val="28"/>
          <w:szCs w:val="28"/>
          <w:rtl/>
        </w:rPr>
        <w:t xml:space="preserve"> الـتعلم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7438D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(</w:t>
      </w:r>
      <w:r w:rsidRPr="00A7438D">
        <w:rPr>
          <w:rStyle w:val="a6"/>
          <w:rFonts w:ascii="Simplified Arabic" w:hAnsi="Simplified Arabic" w:cs="Simplified Arabic"/>
          <w:sz w:val="28"/>
          <w:szCs w:val="28"/>
        </w:rPr>
        <w:footnoteReference w:id="1"/>
      </w:r>
      <w:r w:rsidRPr="00A7438D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)</w:t>
      </w:r>
    </w:p>
    <w:p w:rsidR="0017611B" w:rsidRDefault="0017611B" w:rsidP="00162C6F">
      <w:pPr>
        <w:pStyle w:val="a4"/>
        <w:numPr>
          <w:ilvl w:val="0"/>
          <w:numId w:val="6"/>
        </w:numPr>
        <w:spacing w:line="276" w:lineRule="auto"/>
        <w:ind w:left="714" w:hanging="357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3F1CB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التحصيل المعرفي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: هو الكم لمستوى ما يمتلك المتعلم من معلومات ومهارات في مادة دراسية معينه </w:t>
      </w:r>
      <w:r w:rsidR="002E0A07">
        <w:rPr>
          <w:rFonts w:ascii="Simplified Arabic" w:hAnsi="Simplified Arabic" w:cs="Simplified Arabic" w:hint="cs"/>
          <w:sz w:val="28"/>
          <w:szCs w:val="28"/>
          <w:rtl/>
        </w:rPr>
        <w:t xml:space="preserve">كان </w:t>
      </w:r>
      <w:r>
        <w:rPr>
          <w:rFonts w:ascii="Simplified Arabic" w:hAnsi="Simplified Arabic" w:cs="Simplified Arabic" w:hint="cs"/>
          <w:sz w:val="28"/>
          <w:szCs w:val="28"/>
          <w:rtl/>
        </w:rPr>
        <w:t>قد تعلمها مسبقا خلال حجم تعليمي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162C6F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 (</w:t>
      </w:r>
      <w:r w:rsidR="00CA33E6">
        <w:rPr>
          <w:rStyle w:val="a6"/>
          <w:rFonts w:ascii="Simplified Arabic" w:hAnsi="Simplified Arabic" w:cs="Simplified Arabic"/>
          <w:sz w:val="28"/>
          <w:szCs w:val="28"/>
          <w:rtl/>
        </w:rPr>
        <w:footnoteReference w:customMarkFollows="1" w:id="2"/>
        <w:t>1</w:t>
      </w:r>
      <w:r w:rsidRPr="00162C6F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)</w:t>
      </w:r>
    </w:p>
    <w:p w:rsidR="0017611B" w:rsidRDefault="0017611B" w:rsidP="00162C6F">
      <w:pPr>
        <w:pStyle w:val="a4"/>
        <w:numPr>
          <w:ilvl w:val="0"/>
          <w:numId w:val="6"/>
        </w:numPr>
        <w:spacing w:line="276" w:lineRule="auto"/>
        <w:ind w:left="714" w:hanging="357"/>
        <w:jc w:val="both"/>
        <w:rPr>
          <w:rFonts w:ascii="Simplified Arabic" w:hAnsi="Simplified Arabic" w:cs="Simplified Arabic"/>
          <w:sz w:val="28"/>
          <w:szCs w:val="28"/>
        </w:rPr>
      </w:pPr>
      <w:r w:rsidRPr="003F1CB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آلية</w:t>
      </w:r>
      <w:r w:rsidR="00162C6F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3F1CB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( ميكانيكية )</w:t>
      </w:r>
      <w:r w:rsidRPr="003F1CB0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التحكيم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: وهي المهارات التي يجب على حكم كرة اليد أن يتمتع بها بشكل جيد ومتوازن ، والتي تعتمد على توزيع الواجبات وتقسيم الأدوار بين الحكمين 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خلال المباراة </w:t>
      </w:r>
      <w:r w:rsidR="006A6F54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والتمركز الصحيح خلال اللعب </w:t>
      </w:r>
      <w:r w:rsidR="006A6F54">
        <w:rPr>
          <w:rFonts w:ascii="Simplified Arabic" w:hAnsi="Simplified Arabic" w:cs="Simplified Arabic" w:hint="cs"/>
          <w:sz w:val="28"/>
          <w:szCs w:val="28"/>
          <w:rtl/>
        </w:rPr>
        <w:t>لإعطاء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 القرار المناسب </w:t>
      </w:r>
      <w:r w:rsidR="006A6F54">
        <w:rPr>
          <w:rFonts w:ascii="Simplified Arabic" w:hAnsi="Simplified Arabic" w:cs="Simplified Arabic" w:hint="cs"/>
          <w:sz w:val="28"/>
          <w:szCs w:val="28"/>
          <w:rtl/>
        </w:rPr>
        <w:t>لأي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 حالة ممكن </w:t>
      </w:r>
      <w:r w:rsidR="00C658C2">
        <w:rPr>
          <w:rFonts w:ascii="Simplified Arabic" w:hAnsi="Simplified Arabic" w:cs="Simplified Arabic" w:hint="cs"/>
          <w:sz w:val="28"/>
          <w:szCs w:val="28"/>
          <w:rtl/>
        </w:rPr>
        <w:t>أن</w:t>
      </w:r>
      <w:r w:rsidR="00162C6F">
        <w:rPr>
          <w:rFonts w:ascii="Simplified Arabic" w:hAnsi="Simplified Arabic" w:cs="Simplified Arabic" w:hint="cs"/>
          <w:sz w:val="28"/>
          <w:szCs w:val="28"/>
          <w:rtl/>
        </w:rPr>
        <w:t xml:space="preserve"> تحدث </w:t>
      </w:r>
      <w:r w:rsidR="006A6F54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والتي تعتبر محور العملية التحكيمية . </w:t>
      </w:r>
      <w:r w:rsidRPr="00096288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(</w:t>
      </w:r>
      <w:r w:rsidRPr="00096288">
        <w:rPr>
          <w:rStyle w:val="a6"/>
          <w:rFonts w:ascii="Simplified Arabic" w:hAnsi="Simplified Arabic" w:cs="Simplified Arabic"/>
          <w:sz w:val="28"/>
          <w:szCs w:val="28"/>
          <w:rtl/>
        </w:rPr>
        <w:footnoteReference w:id="3"/>
      </w:r>
      <w:r w:rsidRPr="00096288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)</w:t>
      </w:r>
    </w:p>
    <w:p w:rsidR="003478FD" w:rsidRDefault="003478FD" w:rsidP="003F1CB0">
      <w:pPr>
        <w:spacing w:line="240" w:lineRule="auto"/>
      </w:pPr>
    </w:p>
    <w:sectPr w:rsidR="003478FD" w:rsidSect="0031324A">
      <w:headerReference w:type="default" r:id="rId9"/>
      <w:pgSz w:w="11906" w:h="16838"/>
      <w:pgMar w:top="1440" w:right="1797" w:bottom="1440" w:left="1797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25" w:rsidRDefault="009B0025" w:rsidP="0017611B">
      <w:pPr>
        <w:spacing w:after="0" w:line="240" w:lineRule="auto"/>
      </w:pPr>
      <w:r>
        <w:separator/>
      </w:r>
    </w:p>
  </w:endnote>
  <w:endnote w:type="continuationSeparator" w:id="0">
    <w:p w:rsidR="009B0025" w:rsidRDefault="009B0025" w:rsidP="00176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plifiedArab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25" w:rsidRDefault="009B0025" w:rsidP="0017611B">
      <w:pPr>
        <w:spacing w:after="0" w:line="240" w:lineRule="auto"/>
      </w:pPr>
      <w:r>
        <w:separator/>
      </w:r>
    </w:p>
  </w:footnote>
  <w:footnote w:type="continuationSeparator" w:id="0">
    <w:p w:rsidR="009B0025" w:rsidRDefault="009B0025" w:rsidP="0017611B">
      <w:pPr>
        <w:spacing w:after="0" w:line="240" w:lineRule="auto"/>
      </w:pPr>
      <w:r>
        <w:continuationSeparator/>
      </w:r>
    </w:p>
  </w:footnote>
  <w:footnote w:id="1">
    <w:p w:rsidR="0017611B" w:rsidRDefault="00162C6F" w:rsidP="00162C6F">
      <w:pPr>
        <w:pStyle w:val="a5"/>
        <w:numPr>
          <w:ilvl w:val="0"/>
          <w:numId w:val="7"/>
        </w:numPr>
        <w:tabs>
          <w:tab w:val="left" w:pos="232"/>
        </w:tabs>
        <w:spacing w:line="276" w:lineRule="auto"/>
        <w:ind w:left="-52" w:firstLine="0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17611B" w:rsidRPr="00162C6F">
        <w:rPr>
          <w:rFonts w:ascii="Simplified Arabic" w:hAnsi="Simplified Arabic" w:cs="Simplified Arabic"/>
          <w:sz w:val="24"/>
          <w:szCs w:val="24"/>
          <w:rtl/>
        </w:rPr>
        <w:t xml:space="preserve">عبد الحميد حسن عبد الحميد , </w:t>
      </w:r>
      <w:r w:rsidR="0017611B" w:rsidRPr="00162C6F">
        <w:rPr>
          <w:rFonts w:ascii="Simplified Arabic" w:hAnsi="Simplified Arabic" w:cs="Simplified Arabic"/>
          <w:sz w:val="24"/>
          <w:szCs w:val="24"/>
          <w:u w:val="single"/>
          <w:rtl/>
        </w:rPr>
        <w:t>استراتيجيات التدريس المتقدمة واستراتيجيات التعلم وأنماط التعلم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17611B" w:rsidRPr="00162C6F">
        <w:rPr>
          <w:rFonts w:ascii="Simplified Arabic" w:hAnsi="Simplified Arabic" w:cs="Simplified Arabic"/>
          <w:sz w:val="24"/>
          <w:szCs w:val="24"/>
          <w:rtl/>
        </w:rPr>
        <w:t>, الإسكندرية ,</w:t>
      </w:r>
      <w:r w:rsidR="00C263CE">
        <w:rPr>
          <w:rFonts w:ascii="Simplified Arabic" w:hAnsi="Simplified Arabic" w:cs="Simplified Arabic" w:hint="cs"/>
          <w:sz w:val="24"/>
          <w:szCs w:val="24"/>
          <w:rtl/>
        </w:rPr>
        <w:t xml:space="preserve"> دار الثقافة العامة</w:t>
      </w:r>
      <w:r w:rsidR="0017611B" w:rsidRPr="00162C6F">
        <w:rPr>
          <w:rFonts w:ascii="Simplified Arabic" w:hAnsi="Simplified Arabic" w:cs="Simplified Arabic"/>
          <w:sz w:val="24"/>
          <w:szCs w:val="24"/>
          <w:rtl/>
        </w:rPr>
        <w:t xml:space="preserve"> 2011 , ص31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162C6F" w:rsidRPr="00162C6F" w:rsidRDefault="00162C6F" w:rsidP="00162C6F">
      <w:pPr>
        <w:pStyle w:val="a5"/>
        <w:spacing w:line="276" w:lineRule="auto"/>
        <w:ind w:left="360"/>
        <w:jc w:val="both"/>
        <w:rPr>
          <w:rFonts w:ascii="Simplified Arabic" w:hAnsi="Simplified Arabic" w:cs="Simplified Arabic"/>
          <w:sz w:val="24"/>
          <w:szCs w:val="24"/>
          <w:rtl/>
        </w:rPr>
      </w:pPr>
    </w:p>
  </w:footnote>
  <w:footnote w:id="2">
    <w:p w:rsidR="00CA33E6" w:rsidRPr="006A6F54" w:rsidRDefault="00CA33E6" w:rsidP="006A6F54">
      <w:pPr>
        <w:pStyle w:val="a5"/>
        <w:spacing w:line="276" w:lineRule="auto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 w:rsidRPr="006A6F54">
        <w:rPr>
          <w:rFonts w:ascii="Simplified Arabic" w:hAnsi="Simplified Arabic" w:cs="Simplified Arabic"/>
          <w:sz w:val="24"/>
          <w:szCs w:val="24"/>
          <w:rtl/>
          <w:lang w:bidi="ar-IQ"/>
        </w:rPr>
        <w:t>(</w:t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1</w:t>
      </w:r>
      <w:r w:rsidRPr="006A6F54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) </w:t>
      </w:r>
      <w:r w:rsidRPr="006A6F54">
        <w:rPr>
          <w:rFonts w:ascii="Simplified Arabic" w:hAnsi="Simplified Arabic" w:cs="Simplified Arabic"/>
          <w:sz w:val="24"/>
          <w:szCs w:val="24"/>
          <w:rtl/>
        </w:rPr>
        <w:t xml:space="preserve">عبد الحسين شاكر السلطاني ، </w:t>
      </w:r>
      <w:r w:rsidRPr="006A6F54">
        <w:rPr>
          <w:rFonts w:ascii="Simplified Arabic" w:hAnsi="Simplified Arabic" w:cs="Simplified Arabic"/>
          <w:sz w:val="24"/>
          <w:szCs w:val="24"/>
          <w:u w:val="single"/>
          <w:rtl/>
        </w:rPr>
        <w:t>القياس والتقويم في العملية التعليمية</w:t>
      </w:r>
      <w:r w:rsidRPr="006A6F54">
        <w:rPr>
          <w:rFonts w:ascii="Simplified Arabic" w:hAnsi="Simplified Arabic" w:cs="Simplified Arabic"/>
          <w:sz w:val="24"/>
          <w:szCs w:val="24"/>
          <w:rtl/>
        </w:rPr>
        <w:t xml:space="preserve"> ، </w:t>
      </w:r>
      <w:r w:rsidRPr="006A6F54">
        <w:rPr>
          <w:rFonts w:ascii="Simplified Arabic" w:hAnsi="Simplified Arabic" w:cs="Simplified Arabic"/>
          <w:sz w:val="24"/>
          <w:szCs w:val="24"/>
          <w:rtl/>
          <w:lang w:bidi="ar-IQ"/>
        </w:rPr>
        <w:t>النجف الاشرف ، مطبعة المواهب ، 2012 ، ص98.</w:t>
      </w:r>
    </w:p>
  </w:footnote>
  <w:footnote w:id="3">
    <w:p w:rsidR="0017611B" w:rsidRPr="006A6F54" w:rsidRDefault="0017611B" w:rsidP="00CA33E6">
      <w:pPr>
        <w:pStyle w:val="a5"/>
        <w:rPr>
          <w:rFonts w:ascii="Simplified Arabic" w:hAnsi="Simplified Arabic" w:cs="Simplified Arabic"/>
          <w:sz w:val="24"/>
          <w:szCs w:val="24"/>
        </w:rPr>
      </w:pPr>
      <w:r w:rsidRPr="006A6F54">
        <w:rPr>
          <w:rFonts w:ascii="Simplified Arabic" w:hAnsi="Simplified Arabic" w:cs="Simplified Arabic"/>
          <w:sz w:val="24"/>
          <w:szCs w:val="24"/>
          <w:rtl/>
        </w:rPr>
        <w:t>(</w:t>
      </w:r>
      <w:r w:rsidR="00CA33E6">
        <w:rPr>
          <w:rFonts w:ascii="Simplified Arabic" w:hAnsi="Simplified Arabic" w:cs="Simplified Arabic" w:hint="cs"/>
          <w:sz w:val="24"/>
          <w:szCs w:val="24"/>
          <w:rtl/>
        </w:rPr>
        <w:t>2</w:t>
      </w:r>
      <w:r w:rsidRPr="006A6F54">
        <w:rPr>
          <w:rFonts w:ascii="Simplified Arabic" w:hAnsi="Simplified Arabic" w:cs="Simplified Arabic"/>
          <w:sz w:val="24"/>
          <w:szCs w:val="24"/>
          <w:rtl/>
        </w:rPr>
        <w:t>) محاضرات الاتحاد الدولي لكرة اليد ,</w:t>
      </w:r>
      <w:r w:rsidR="006A6F54">
        <w:rPr>
          <w:rFonts w:ascii="Simplified Arabic" w:hAnsi="Simplified Arabic" w:cs="Simplified Arabic" w:hint="cs"/>
          <w:sz w:val="24"/>
          <w:szCs w:val="24"/>
          <w:rtl/>
        </w:rPr>
        <w:t xml:space="preserve"> الدورة الدولية التحكيمية بكرة اليد ( </w:t>
      </w:r>
      <w:r w:rsidR="006A6F54">
        <w:rPr>
          <w:rFonts w:ascii="Simplified Arabic" w:hAnsi="Simplified Arabic" w:cs="Simplified Arabic"/>
          <w:sz w:val="24"/>
          <w:szCs w:val="24"/>
        </w:rPr>
        <w:t>IHF</w:t>
      </w:r>
      <w:r w:rsidR="006A6F54">
        <w:rPr>
          <w:rFonts w:ascii="Simplified Arabic" w:hAnsi="Simplified Arabic" w:cs="Simplified Arabic" w:hint="cs"/>
          <w:sz w:val="24"/>
          <w:szCs w:val="24"/>
          <w:rtl/>
        </w:rPr>
        <w:t xml:space="preserve"> ) ،</w:t>
      </w:r>
      <w:r w:rsidRPr="006A6F54">
        <w:rPr>
          <w:rFonts w:ascii="Simplified Arabic" w:hAnsi="Simplified Arabic" w:cs="Simplified Arabic"/>
          <w:sz w:val="24"/>
          <w:szCs w:val="24"/>
          <w:rtl/>
        </w:rPr>
        <w:t xml:space="preserve"> اسبانيا ، 2010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28"/>
        <w:rtl/>
      </w:rPr>
      <w:id w:val="3187834"/>
      <w:docPartObj>
        <w:docPartGallery w:val="Page Numbers (Top of Page)"/>
        <w:docPartUnique/>
      </w:docPartObj>
    </w:sdtPr>
    <w:sdtEndPr/>
    <w:sdtContent>
      <w:p w:rsidR="006A6F54" w:rsidRPr="006A6F54" w:rsidRDefault="009A057A">
        <w:pPr>
          <w:pStyle w:val="a7"/>
          <w:jc w:val="right"/>
          <w:rPr>
            <w:rFonts w:asciiTheme="majorBidi" w:hAnsiTheme="majorBidi" w:cstheme="majorBidi"/>
            <w:sz w:val="28"/>
            <w:szCs w:val="28"/>
          </w:rPr>
        </w:pPr>
        <w:r w:rsidRPr="00C95491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="006A6F54" w:rsidRPr="00C95491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C95491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476631" w:rsidRPr="00476631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23</w:t>
        </w:r>
        <w:r w:rsidRPr="00C95491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A5BE8"/>
    <w:multiLevelType w:val="multilevel"/>
    <w:tmpl w:val="5B1CB9A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arabicAlpha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2FB1D15"/>
    <w:multiLevelType w:val="multilevel"/>
    <w:tmpl w:val="AD4239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DFD0476"/>
    <w:multiLevelType w:val="multilevel"/>
    <w:tmpl w:val="82B246D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  <w:b/>
      </w:rPr>
    </w:lvl>
    <w:lvl w:ilvl="1">
      <w:start w:val="5"/>
      <w:numFmt w:val="decimal"/>
      <w:lvlText w:val="%1-%2"/>
      <w:lvlJc w:val="left"/>
      <w:pPr>
        <w:ind w:left="780" w:hanging="780"/>
      </w:pPr>
      <w:rPr>
        <w:rFonts w:hint="default"/>
        <w:b/>
      </w:rPr>
    </w:lvl>
    <w:lvl w:ilvl="2">
      <w:start w:val="2"/>
      <w:numFmt w:val="decimal"/>
      <w:lvlText w:val="%1-%2-%3"/>
      <w:lvlJc w:val="left"/>
      <w:pPr>
        <w:ind w:left="780" w:hanging="780"/>
      </w:pPr>
      <w:rPr>
        <w:rFonts w:hint="default"/>
        <w:b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36DB1FA3"/>
    <w:multiLevelType w:val="hybridMultilevel"/>
    <w:tmpl w:val="3232385A"/>
    <w:lvl w:ilvl="0" w:tplc="468E355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C2BB0"/>
    <w:multiLevelType w:val="hybridMultilevel"/>
    <w:tmpl w:val="F95E0CC6"/>
    <w:lvl w:ilvl="0" w:tplc="CC78B966">
      <w:start w:val="1"/>
      <w:numFmt w:val="decimal"/>
      <w:lvlText w:val="%1-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52FD6B45"/>
    <w:multiLevelType w:val="hybridMultilevel"/>
    <w:tmpl w:val="9F74CAEA"/>
    <w:lvl w:ilvl="0" w:tplc="EA1272C4">
      <w:start w:val="1"/>
      <w:numFmt w:val="decimal"/>
      <w:lvlText w:val="%1-"/>
      <w:lvlJc w:val="left"/>
      <w:pPr>
        <w:ind w:left="735" w:hanging="360"/>
      </w:pPr>
      <w:rPr>
        <w:rFonts w:ascii="Simplified Arabic" w:eastAsiaTheme="minorEastAsia" w:hAnsi="Simplified Arabic" w:cs="Simplified Arabic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>
    <w:nsid w:val="53F53111"/>
    <w:multiLevelType w:val="hybridMultilevel"/>
    <w:tmpl w:val="999EC6D4"/>
    <w:lvl w:ilvl="0" w:tplc="036EF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901C3"/>
    <w:multiLevelType w:val="multilevel"/>
    <w:tmpl w:val="5B2E81B2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cs="PT Bold Heading"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11B"/>
    <w:rsid w:val="000112E9"/>
    <w:rsid w:val="00027F64"/>
    <w:rsid w:val="000725F8"/>
    <w:rsid w:val="000E296B"/>
    <w:rsid w:val="00122C4A"/>
    <w:rsid w:val="00124110"/>
    <w:rsid w:val="001255F4"/>
    <w:rsid w:val="00143823"/>
    <w:rsid w:val="001509DA"/>
    <w:rsid w:val="00162C6F"/>
    <w:rsid w:val="0017611B"/>
    <w:rsid w:val="00185E51"/>
    <w:rsid w:val="00256FDC"/>
    <w:rsid w:val="00262EAF"/>
    <w:rsid w:val="00271620"/>
    <w:rsid w:val="002B5B5D"/>
    <w:rsid w:val="002E0A07"/>
    <w:rsid w:val="0031324A"/>
    <w:rsid w:val="003230E5"/>
    <w:rsid w:val="003478FD"/>
    <w:rsid w:val="00351EB7"/>
    <w:rsid w:val="003B4FED"/>
    <w:rsid w:val="003F1CB0"/>
    <w:rsid w:val="004318BC"/>
    <w:rsid w:val="00476631"/>
    <w:rsid w:val="004E089C"/>
    <w:rsid w:val="00520020"/>
    <w:rsid w:val="00540CE8"/>
    <w:rsid w:val="00552DF8"/>
    <w:rsid w:val="005B0716"/>
    <w:rsid w:val="005D7980"/>
    <w:rsid w:val="005F6F7B"/>
    <w:rsid w:val="00630577"/>
    <w:rsid w:val="00640750"/>
    <w:rsid w:val="0065185D"/>
    <w:rsid w:val="006A6F54"/>
    <w:rsid w:val="00745CB0"/>
    <w:rsid w:val="00747810"/>
    <w:rsid w:val="0077398C"/>
    <w:rsid w:val="00792342"/>
    <w:rsid w:val="007B1050"/>
    <w:rsid w:val="007F658B"/>
    <w:rsid w:val="007F65E8"/>
    <w:rsid w:val="00867BF2"/>
    <w:rsid w:val="008B2916"/>
    <w:rsid w:val="00972B0B"/>
    <w:rsid w:val="00972D56"/>
    <w:rsid w:val="00976B71"/>
    <w:rsid w:val="00977671"/>
    <w:rsid w:val="00997420"/>
    <w:rsid w:val="009A057A"/>
    <w:rsid w:val="009B0025"/>
    <w:rsid w:val="009D0F8D"/>
    <w:rsid w:val="009E47DE"/>
    <w:rsid w:val="00A0152E"/>
    <w:rsid w:val="00A138BE"/>
    <w:rsid w:val="00A302A3"/>
    <w:rsid w:val="00A37E14"/>
    <w:rsid w:val="00A94C92"/>
    <w:rsid w:val="00AC192D"/>
    <w:rsid w:val="00AD3A74"/>
    <w:rsid w:val="00AE3CBE"/>
    <w:rsid w:val="00AE6B3F"/>
    <w:rsid w:val="00B35749"/>
    <w:rsid w:val="00B43546"/>
    <w:rsid w:val="00B579EF"/>
    <w:rsid w:val="00BD2057"/>
    <w:rsid w:val="00C00291"/>
    <w:rsid w:val="00C263CE"/>
    <w:rsid w:val="00C53AD2"/>
    <w:rsid w:val="00C658C2"/>
    <w:rsid w:val="00C70533"/>
    <w:rsid w:val="00C95491"/>
    <w:rsid w:val="00CA33E6"/>
    <w:rsid w:val="00CB79AA"/>
    <w:rsid w:val="00D1668B"/>
    <w:rsid w:val="00D5069D"/>
    <w:rsid w:val="00DA44A2"/>
    <w:rsid w:val="00E00F92"/>
    <w:rsid w:val="00E54D54"/>
    <w:rsid w:val="00EB5779"/>
    <w:rsid w:val="00EC30F6"/>
    <w:rsid w:val="00ED5A72"/>
    <w:rsid w:val="00F76F9F"/>
    <w:rsid w:val="00FA70F1"/>
    <w:rsid w:val="00FC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5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11B"/>
    <w:pPr>
      <w:ind w:left="720"/>
      <w:contextualSpacing/>
    </w:pPr>
  </w:style>
  <w:style w:type="paragraph" w:styleId="a4">
    <w:name w:val="No Spacing"/>
    <w:uiPriority w:val="1"/>
    <w:qFormat/>
    <w:rsid w:val="0017611B"/>
    <w:pPr>
      <w:bidi/>
      <w:spacing w:after="0" w:line="240" w:lineRule="auto"/>
    </w:pPr>
    <w:rPr>
      <w:rFonts w:ascii="Calibri" w:eastAsia="Calibri" w:hAnsi="Calibri" w:cs="Arial"/>
    </w:rPr>
  </w:style>
  <w:style w:type="paragraph" w:customStyle="1" w:styleId="1">
    <w:name w:val="بلا تباعد1"/>
    <w:qFormat/>
    <w:rsid w:val="0017611B"/>
    <w:pPr>
      <w:bidi/>
      <w:spacing w:after="0" w:line="240" w:lineRule="auto"/>
    </w:pPr>
    <w:rPr>
      <w:rFonts w:ascii="Calibri" w:eastAsia="Times New Roman" w:hAnsi="Calibri" w:cs="Arial"/>
    </w:rPr>
  </w:style>
  <w:style w:type="character" w:customStyle="1" w:styleId="fontstyle01">
    <w:name w:val="fontstyle01"/>
    <w:basedOn w:val="a0"/>
    <w:rsid w:val="0017611B"/>
    <w:rPr>
      <w:rFonts w:ascii="SimplifiedArabic" w:hAnsi="SimplifiedArabic" w:hint="default"/>
      <w:b w:val="0"/>
      <w:bCs w:val="0"/>
      <w:i w:val="0"/>
      <w:iCs w:val="0"/>
      <w:color w:val="000000"/>
      <w:sz w:val="32"/>
      <w:szCs w:val="32"/>
    </w:rPr>
  </w:style>
  <w:style w:type="paragraph" w:styleId="a5">
    <w:name w:val="footnote text"/>
    <w:basedOn w:val="a"/>
    <w:link w:val="Char"/>
    <w:uiPriority w:val="99"/>
    <w:semiHidden/>
    <w:unhideWhenUsed/>
    <w:rsid w:val="0017611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17611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7611B"/>
    <w:rPr>
      <w:vertAlign w:val="superscript"/>
    </w:rPr>
  </w:style>
  <w:style w:type="paragraph" w:styleId="a7">
    <w:name w:val="header"/>
    <w:basedOn w:val="a"/>
    <w:link w:val="Char0"/>
    <w:uiPriority w:val="99"/>
    <w:unhideWhenUsed/>
    <w:rsid w:val="006A6F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6A6F54"/>
  </w:style>
  <w:style w:type="paragraph" w:styleId="a8">
    <w:name w:val="footer"/>
    <w:basedOn w:val="a"/>
    <w:link w:val="Char1"/>
    <w:uiPriority w:val="99"/>
    <w:semiHidden/>
    <w:unhideWhenUsed/>
    <w:rsid w:val="006A6F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semiHidden/>
    <w:rsid w:val="006A6F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7C2B8-90DB-4C69-AFFE-4DA4C426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LARA PC C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SAHIUNY</dc:creator>
  <cp:lastModifiedBy>zahra</cp:lastModifiedBy>
  <cp:revision>47</cp:revision>
  <cp:lastPrinted>2017-10-15T15:39:00Z</cp:lastPrinted>
  <dcterms:created xsi:type="dcterms:W3CDTF">2017-02-09T10:36:00Z</dcterms:created>
  <dcterms:modified xsi:type="dcterms:W3CDTF">2017-10-15T16:44:00Z</dcterms:modified>
</cp:coreProperties>
</file>